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63" w:rsidRDefault="00FE5CF5" w:rsidP="006F0AFA">
      <w:pPr>
        <w:ind w:left="284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-270510</wp:posOffset>
            </wp:positionV>
            <wp:extent cx="7564229" cy="2018805"/>
            <wp:effectExtent l="0" t="0" r="0" b="635"/>
            <wp:wrapNone/>
            <wp:docPr id="1" name="Рисунок 2" descr="C:\Users\inpolitova.m\AppData\Local\Microsoft\Windows\Temporary Internet Files\Content.Outlook\N001FIZ9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inpolitova.m\AppData\Local\Microsoft\Windows\Temporary Internet Files\Content.Outlook\N001FIZ9\АФИШ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2" b="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201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3C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5594985</wp:posOffset>
            </wp:positionH>
            <wp:positionV relativeFrom="margin">
              <wp:posOffset>-80645</wp:posOffset>
            </wp:positionV>
            <wp:extent cx="1288415" cy="1288415"/>
            <wp:effectExtent l="0" t="0" r="6985" b="6985"/>
            <wp:wrapSquare wrapText="bothSides"/>
            <wp:docPr id="2" name="Рисунок 2" descr="ЛОГО_КРУГ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_КРУГ_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063" w:rsidRPr="00105A5C" w:rsidRDefault="00C64063" w:rsidP="006F0AFA">
      <w:pPr>
        <w:ind w:left="284"/>
        <w:rPr>
          <w:sz w:val="18"/>
          <w:szCs w:val="18"/>
        </w:rPr>
      </w:pPr>
      <w:bookmarkStart w:id="0" w:name="_GoBack"/>
      <w:bookmarkEnd w:id="0"/>
    </w:p>
    <w:tbl>
      <w:tblPr>
        <w:tblpPr w:leftFromText="180" w:rightFromText="180" w:horzAnchor="margin" w:tblpXSpec="center" w:tblpY="945"/>
        <w:tblW w:w="11057" w:type="dxa"/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985"/>
        <w:gridCol w:w="1559"/>
      </w:tblGrid>
      <w:tr w:rsidR="00F92580" w:rsidRPr="00F92580" w:rsidTr="006F0AFA">
        <w:trPr>
          <w:trHeight w:val="6951"/>
        </w:trPr>
        <w:tc>
          <w:tcPr>
            <w:tcW w:w="1105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0432" w:rsidRDefault="008D0432" w:rsidP="006F0AFA">
            <w:pPr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  <w:p w:rsidR="006F0AFA" w:rsidRDefault="006F0AFA" w:rsidP="006F0AFA">
            <w:pPr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  <w:p w:rsidR="006F0AFA" w:rsidRDefault="006F0AFA" w:rsidP="006F0AFA">
            <w:pPr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  <w:p w:rsidR="006F0AFA" w:rsidRDefault="006F0AFA" w:rsidP="006F0AFA">
            <w:pPr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  <w:p w:rsidR="006F0AFA" w:rsidRDefault="006F0AFA" w:rsidP="006F0AFA">
            <w:pPr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  <w:p w:rsidR="006F0AFA" w:rsidRDefault="006F0AFA" w:rsidP="006F0AFA">
            <w:pPr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  <w:p w:rsidR="006F0AFA" w:rsidRDefault="006F0AFA" w:rsidP="006F0AFA">
            <w:pPr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  <w:p w:rsidR="00FE5CF5" w:rsidRDefault="00FE5CF5" w:rsidP="00FE5CF5">
            <w:pPr>
              <w:spacing w:after="0" w:line="21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E5CF5">
              <w:rPr>
                <w:rFonts w:ascii="Cambria" w:hAnsi="Cambria"/>
                <w:b/>
                <w:sz w:val="24"/>
                <w:szCs w:val="24"/>
              </w:rPr>
              <w:t>Уважаемый________________</w:t>
            </w:r>
          </w:p>
          <w:p w:rsidR="00FE5CF5" w:rsidRPr="00FE5CF5" w:rsidRDefault="00FE5CF5" w:rsidP="00FE5CF5">
            <w:pPr>
              <w:spacing w:after="0" w:line="21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18569C" w:rsidRPr="00C06C0D" w:rsidRDefault="00FE5CF5" w:rsidP="00FE5CF5">
            <w:pPr>
              <w:spacing w:after="0" w:line="216" w:lineRule="auto"/>
              <w:ind w:left="284"/>
              <w:rPr>
                <w:rFonts w:ascii="Cambria" w:hAnsi="Cambria"/>
                <w:b/>
                <w:sz w:val="28"/>
                <w:szCs w:val="28"/>
              </w:rPr>
            </w:pPr>
            <w:r w:rsidRPr="00C06C0D">
              <w:rPr>
                <w:rFonts w:ascii="Cambria" w:hAnsi="Cambria"/>
                <w:b/>
                <w:sz w:val="28"/>
                <w:szCs w:val="28"/>
              </w:rPr>
              <w:t xml:space="preserve">ГПКО ГТРК «Кузбасс» приглашает  Вас к сотрудничеству в рамках проекта </w:t>
            </w:r>
            <w:r w:rsidR="006C602C" w:rsidRPr="00C06C0D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 w:rsidR="00F92580" w:rsidRPr="00C06C0D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ED5F8E" w:rsidRPr="00C06C0D">
              <w:rPr>
                <w:rFonts w:ascii="Cambria" w:hAnsi="Cambria"/>
                <w:b/>
                <w:sz w:val="28"/>
                <w:szCs w:val="28"/>
              </w:rPr>
              <w:t>АФИША</w:t>
            </w:r>
            <w:r w:rsidR="006C602C" w:rsidRPr="00C06C0D">
              <w:rPr>
                <w:rFonts w:ascii="Cambria" w:hAnsi="Cambria"/>
                <w:b/>
                <w:sz w:val="28"/>
                <w:szCs w:val="28"/>
              </w:rPr>
              <w:t>»</w:t>
            </w:r>
            <w:r w:rsidR="000F6413" w:rsidRPr="00C06C0D">
              <w:rPr>
                <w:rFonts w:ascii="Cambria" w:hAnsi="Cambria"/>
                <w:b/>
                <w:sz w:val="28"/>
                <w:szCs w:val="28"/>
              </w:rPr>
              <w:t>.</w:t>
            </w:r>
          </w:p>
          <w:p w:rsidR="00746DBE" w:rsidRPr="00C06C0D" w:rsidRDefault="00746DBE" w:rsidP="006F0AFA">
            <w:pPr>
              <w:spacing w:after="0" w:line="216" w:lineRule="auto"/>
              <w:ind w:left="284"/>
              <w:rPr>
                <w:rFonts w:ascii="Cambria" w:hAnsi="Cambria"/>
                <w:b/>
                <w:sz w:val="28"/>
                <w:szCs w:val="28"/>
              </w:rPr>
            </w:pPr>
          </w:p>
          <w:p w:rsidR="00746DBE" w:rsidRPr="00C06C0D" w:rsidRDefault="000F6413" w:rsidP="006F0AFA">
            <w:pPr>
              <w:spacing w:after="0" w:line="216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C06C0D">
              <w:rPr>
                <w:rFonts w:ascii="Times New Roman" w:hAnsi="Times New Roman"/>
                <w:b/>
                <w:sz w:val="28"/>
                <w:szCs w:val="28"/>
              </w:rPr>
              <w:t>Основной акцент</w:t>
            </w:r>
            <w:r w:rsidR="00937533" w:rsidRPr="00C06C0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</w:t>
            </w:r>
            <w:r w:rsidRPr="00C06C0D">
              <w:rPr>
                <w:rFonts w:ascii="Times New Roman" w:hAnsi="Times New Roman"/>
                <w:b/>
                <w:sz w:val="28"/>
                <w:szCs w:val="28"/>
              </w:rPr>
              <w:t>– культурная жизнь региона. Фестивали, конкурсы, известные личности</w:t>
            </w:r>
            <w:r w:rsidR="00937533" w:rsidRPr="00C06C0D">
              <w:rPr>
                <w:rFonts w:ascii="Times New Roman" w:hAnsi="Times New Roman"/>
                <w:b/>
                <w:sz w:val="28"/>
                <w:szCs w:val="28"/>
              </w:rPr>
              <w:t xml:space="preserve"> и актуальные события, в эфире П</w:t>
            </w:r>
            <w:r w:rsidRPr="00C06C0D">
              <w:rPr>
                <w:rFonts w:ascii="Times New Roman" w:hAnsi="Times New Roman"/>
                <w:b/>
                <w:sz w:val="28"/>
                <w:szCs w:val="28"/>
              </w:rPr>
              <w:t>ервого губернского</w:t>
            </w:r>
            <w:r w:rsidR="00937533" w:rsidRPr="00C06C0D">
              <w:rPr>
                <w:rFonts w:ascii="Times New Roman" w:hAnsi="Times New Roman"/>
                <w:b/>
                <w:sz w:val="28"/>
                <w:szCs w:val="28"/>
              </w:rPr>
              <w:t xml:space="preserve"> телеканала</w:t>
            </w:r>
            <w:r w:rsidR="00FE5CF5" w:rsidRPr="00C06C0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37533" w:rsidRPr="00C06C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6C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06C0D" w:rsidRPr="00C06C0D" w:rsidRDefault="00C06C0D" w:rsidP="006F0AFA">
            <w:pPr>
              <w:spacing w:after="0" w:line="216" w:lineRule="auto"/>
              <w:ind w:left="284"/>
              <w:rPr>
                <w:rFonts w:ascii="Cambria" w:hAnsi="Cambria"/>
                <w:b/>
                <w:sz w:val="28"/>
                <w:szCs w:val="28"/>
              </w:rPr>
            </w:pPr>
          </w:p>
          <w:p w:rsidR="00FE5CF5" w:rsidRPr="00732784" w:rsidRDefault="00FE5CF5" w:rsidP="00FE5CF5">
            <w:pPr>
              <w:spacing w:line="21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732784">
              <w:rPr>
                <w:rFonts w:ascii="Cambria" w:hAnsi="Cambria"/>
                <w:sz w:val="24"/>
                <w:szCs w:val="24"/>
              </w:rPr>
              <w:t>ГП КО ГТРК «Кузбасс»- это Губернский медиахолдинг, имеющий возможности размещения любых ваших РИМ на следующих площадках:</w:t>
            </w:r>
          </w:p>
          <w:p w:rsidR="00FE5CF5" w:rsidRPr="00732784" w:rsidRDefault="00FE5CF5" w:rsidP="00FE5CF5">
            <w:pPr>
              <w:spacing w:line="21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732784">
              <w:rPr>
                <w:rFonts w:ascii="Cambria" w:hAnsi="Cambria"/>
                <w:sz w:val="24"/>
                <w:szCs w:val="24"/>
              </w:rPr>
              <w:t>-10 канал (Федеральный партнер Рен ТВ), вещание  по югу Кузбасса;</w:t>
            </w:r>
          </w:p>
          <w:p w:rsidR="00FE5CF5" w:rsidRPr="00732784" w:rsidRDefault="00FE5CF5" w:rsidP="00FE5CF5">
            <w:pPr>
              <w:spacing w:line="21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732784">
              <w:rPr>
                <w:rFonts w:ascii="Cambria" w:hAnsi="Cambria"/>
                <w:sz w:val="24"/>
                <w:szCs w:val="24"/>
              </w:rPr>
              <w:t>-Губернский телевизионный и радиовещательный канал «Кузбасс» (« СТС - Кузбасс», «Кузбасс 24»), вещание  на весь Кузбасс;</w:t>
            </w:r>
          </w:p>
          <w:p w:rsidR="00FE5CF5" w:rsidRPr="00732784" w:rsidRDefault="00FE5CF5" w:rsidP="00FE5CF5">
            <w:pPr>
              <w:spacing w:line="21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732784">
              <w:rPr>
                <w:rFonts w:ascii="Cambria" w:hAnsi="Cambria"/>
                <w:sz w:val="24"/>
                <w:szCs w:val="24"/>
              </w:rPr>
              <w:t>-Радиостанция « Кузбасс FM» (зона вещания – весь Кузбасс);</w:t>
            </w:r>
          </w:p>
          <w:p w:rsidR="00FE5CF5" w:rsidRPr="00732784" w:rsidRDefault="00FE5CF5" w:rsidP="00FE5CF5">
            <w:pPr>
              <w:spacing w:line="21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732784">
              <w:rPr>
                <w:rFonts w:ascii="Cambria" w:hAnsi="Cambria"/>
                <w:sz w:val="24"/>
                <w:szCs w:val="24"/>
              </w:rPr>
              <w:t>-Радиоканал «Наше время в Новокузнецке» (радиостанция «Милицейская волна»), вещание – юг Кузбасса.</w:t>
            </w:r>
          </w:p>
          <w:p w:rsidR="00FE5CF5" w:rsidRPr="00732784" w:rsidRDefault="00FE5CF5" w:rsidP="00FE5CF5">
            <w:pPr>
              <w:spacing w:line="21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732784">
              <w:rPr>
                <w:rFonts w:ascii="Cambria" w:hAnsi="Cambria"/>
                <w:sz w:val="24"/>
                <w:szCs w:val="24"/>
              </w:rPr>
              <w:t>Возможность покрытия губернск</w:t>
            </w:r>
            <w:r w:rsidR="00793359" w:rsidRPr="00732784">
              <w:rPr>
                <w:rFonts w:ascii="Cambria" w:hAnsi="Cambria"/>
                <w:sz w:val="24"/>
                <w:szCs w:val="24"/>
              </w:rPr>
              <w:t>их  телеканалов «СТС - Кузбасс»</w:t>
            </w:r>
            <w:r w:rsidRPr="00732784">
              <w:rPr>
                <w:rFonts w:ascii="Cambria" w:hAnsi="Cambria"/>
                <w:sz w:val="24"/>
                <w:szCs w:val="24"/>
              </w:rPr>
              <w:t xml:space="preserve">, “Кузбасс 24” и «10 канала» обеспечивает </w:t>
            </w:r>
            <w:r w:rsidR="00C06C0D" w:rsidRPr="00732784">
              <w:rPr>
                <w:rFonts w:ascii="Cambria" w:hAnsi="Cambria"/>
                <w:sz w:val="24"/>
                <w:szCs w:val="24"/>
              </w:rPr>
              <w:t>охват</w:t>
            </w:r>
            <w:r w:rsidRPr="00732784">
              <w:rPr>
                <w:rFonts w:ascii="Cambria" w:hAnsi="Cambria"/>
                <w:sz w:val="24"/>
                <w:szCs w:val="24"/>
              </w:rPr>
              <w:t xml:space="preserve"> аудитории около </w:t>
            </w:r>
            <w:r w:rsidRPr="00732784">
              <w:rPr>
                <w:rFonts w:ascii="Cambria" w:hAnsi="Cambria"/>
                <w:bCs/>
                <w:sz w:val="24"/>
                <w:szCs w:val="24"/>
              </w:rPr>
              <w:t xml:space="preserve"> 3 миллионов  человек </w:t>
            </w:r>
            <w:r w:rsidRPr="00732784">
              <w:rPr>
                <w:rFonts w:ascii="Cambria" w:hAnsi="Cambria"/>
                <w:sz w:val="24"/>
                <w:szCs w:val="24"/>
              </w:rPr>
              <w:t>ежесуточно.</w:t>
            </w:r>
          </w:p>
          <w:p w:rsidR="00732784" w:rsidRPr="00732784" w:rsidRDefault="00732784" w:rsidP="00732784">
            <w:pPr>
              <w:spacing w:line="216" w:lineRule="auto"/>
              <w:ind w:left="284"/>
              <w:jc w:val="both"/>
              <w:rPr>
                <w:rFonts w:ascii="Cambria" w:hAnsi="Cambria"/>
                <w:b/>
                <w:color w:val="943634" w:themeColor="accent2" w:themeShade="BF"/>
                <w:sz w:val="24"/>
                <w:szCs w:val="24"/>
              </w:rPr>
            </w:pPr>
            <w:r w:rsidRPr="00C46BCE">
              <w:rPr>
                <w:rFonts w:ascii="Cambria" w:eastAsia="Times New Roman" w:hAnsi="Cambria" w:cs="Arial"/>
                <w:b/>
                <w:bCs/>
                <w:i/>
                <w:iCs/>
                <w:szCs w:val="16"/>
              </w:rPr>
              <w:t xml:space="preserve">Хронометраж – </w:t>
            </w:r>
            <w:r w:rsidRPr="00732784">
              <w:rPr>
                <w:rFonts w:ascii="Cambria" w:eastAsia="Times New Roman" w:hAnsi="Cambria" w:cs="Arial"/>
                <w:b/>
                <w:bCs/>
                <w:i/>
                <w:iCs/>
                <w:color w:val="943634" w:themeColor="accent2" w:themeShade="BF"/>
                <w:szCs w:val="16"/>
              </w:rPr>
              <w:t>до 8 минут.</w:t>
            </w:r>
          </w:p>
          <w:p w:rsidR="00FE5CF5" w:rsidRDefault="003D248F" w:rsidP="00FE5CF5">
            <w:pPr>
              <w:spacing w:line="21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46BCE">
              <w:rPr>
                <w:rFonts w:ascii="Cambria" w:eastAsia="Times New Roman" w:hAnsi="Cambria" w:cs="Arial"/>
                <w:b/>
                <w:bCs/>
                <w:i/>
                <w:iCs/>
                <w:szCs w:val="16"/>
              </w:rPr>
              <w:t xml:space="preserve">Премьера на «СТС - Кузбасс»: </w:t>
            </w:r>
            <w:r w:rsidR="00ED5F8E" w:rsidRPr="00C46BCE">
              <w:rPr>
                <w:rFonts w:ascii="Cambria" w:eastAsia="Times New Roman" w:hAnsi="Cambria" w:cs="Arial"/>
                <w:b/>
                <w:bCs/>
                <w:i/>
                <w:iCs/>
                <w:szCs w:val="16"/>
              </w:rPr>
              <w:t>ЧТ(1 раз в 2 недели)</w:t>
            </w:r>
            <w:r w:rsidRPr="00C46BCE">
              <w:rPr>
                <w:rFonts w:ascii="Cambria" w:eastAsia="Times New Roman" w:hAnsi="Cambria" w:cs="Arial"/>
                <w:b/>
                <w:bCs/>
                <w:i/>
                <w:iCs/>
                <w:szCs w:val="16"/>
              </w:rPr>
              <w:t xml:space="preserve"> в 19:50</w:t>
            </w:r>
          </w:p>
          <w:p w:rsidR="00FE5CF5" w:rsidRDefault="007C79DC" w:rsidP="00FE5CF5">
            <w:pPr>
              <w:spacing w:line="21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46BCE">
              <w:rPr>
                <w:rFonts w:ascii="Cambria" w:eastAsia="Times New Roman" w:hAnsi="Cambria" w:cs="Arial"/>
                <w:b/>
                <w:bCs/>
                <w:i/>
                <w:iCs/>
                <w:szCs w:val="16"/>
              </w:rPr>
              <w:t>Повторы: ПТ 0845,14:3, пн14:15, ср 09:10</w:t>
            </w:r>
            <w:r w:rsidR="00ED5F8E" w:rsidRPr="00C46BCE">
              <w:rPr>
                <w:rFonts w:ascii="Cambria" w:eastAsia="Times New Roman" w:hAnsi="Cambria" w:cs="Arial"/>
                <w:b/>
                <w:bCs/>
                <w:i/>
                <w:iCs/>
                <w:szCs w:val="16"/>
              </w:rPr>
              <w:t>.</w:t>
            </w:r>
          </w:p>
          <w:p w:rsidR="00FE5CF5" w:rsidRPr="00452139" w:rsidRDefault="00380C7C" w:rsidP="00452139">
            <w:pPr>
              <w:spacing w:line="216" w:lineRule="auto"/>
              <w:ind w:left="284"/>
              <w:jc w:val="both"/>
              <w:rPr>
                <w:b/>
                <w:color w:val="0000FF" w:themeColor="hyperlink"/>
                <w:szCs w:val="16"/>
                <w:u w:val="single"/>
              </w:rPr>
            </w:pPr>
            <w:r w:rsidRPr="00C46BCE">
              <w:rPr>
                <w:b/>
                <w:szCs w:val="16"/>
              </w:rPr>
              <w:t>Посмотреть программу вы можете:</w:t>
            </w:r>
            <w:hyperlink r:id="rId8" w:history="1">
              <w:r w:rsidR="00C46BCE">
                <w:rPr>
                  <w:sz w:val="32"/>
                </w:rPr>
                <w:t xml:space="preserve"> </w:t>
              </w:r>
              <w:r w:rsidR="00221A96" w:rsidRPr="00C46BCE">
                <w:rPr>
                  <w:rStyle w:val="a5"/>
                  <w:b/>
                  <w:szCs w:val="16"/>
                </w:rPr>
                <w:t>ctc-kuzbass.ru/</w:t>
              </w:r>
            </w:hyperlink>
          </w:p>
        </w:tc>
      </w:tr>
      <w:tr w:rsidR="00E07269" w:rsidRPr="00F92580" w:rsidTr="006F0AFA">
        <w:trPr>
          <w:trHeight w:val="3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69" w:rsidRPr="00380C7C" w:rsidRDefault="00E07269" w:rsidP="00C46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Услуга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69" w:rsidRPr="00380C7C" w:rsidRDefault="00E07269" w:rsidP="00C46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Информация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69" w:rsidRPr="00380C7C" w:rsidRDefault="00E07269" w:rsidP="00C46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Кол-во вых.</w:t>
            </w:r>
            <w:r w:rsidR="009F1799"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/ мин.</w:t>
            </w:r>
            <w:r w:rsidR="0001444E"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6B" w:rsidRDefault="00E07269" w:rsidP="00C46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Цена/руб.</w:t>
            </w:r>
            <w:r w:rsidR="0024306B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/</w:t>
            </w:r>
          </w:p>
          <w:p w:rsidR="00E07269" w:rsidRPr="00380C7C" w:rsidRDefault="0024306B" w:rsidP="00C46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программа</w:t>
            </w:r>
          </w:p>
        </w:tc>
      </w:tr>
      <w:tr w:rsidR="00303EC1" w:rsidRPr="00F92580" w:rsidTr="006F0AFA">
        <w:trPr>
          <w:trHeight w:val="19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C1" w:rsidRPr="00B41597" w:rsidRDefault="002F18F9" w:rsidP="00C46BCE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5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Генеральный </w:t>
            </w:r>
            <w:r w:rsidR="007C79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спонсор </w:t>
            </w:r>
            <w:r w:rsidR="008462A5">
              <w:rPr>
                <w:rFonts w:ascii="Arial" w:hAnsi="Arial" w:cs="Arial"/>
                <w:b/>
                <w:bCs/>
                <w:sz w:val="16"/>
                <w:szCs w:val="16"/>
              </w:rPr>
              <w:t>проекта</w:t>
            </w:r>
            <w:r w:rsidR="00303EC1" w:rsidRPr="00B415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2B" w:rsidRDefault="006F712B" w:rsidP="00C46BCE">
            <w:pPr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F712B">
              <w:rPr>
                <w:rFonts w:ascii="Arial" w:eastAsiaTheme="minorHAnsi" w:hAnsi="Arial" w:cs="Arial"/>
                <w:b/>
                <w:bCs/>
                <w:color w:val="943634" w:themeColor="accent2" w:themeShade="BF"/>
                <w:sz w:val="16"/>
                <w:szCs w:val="16"/>
                <w:lang w:eastAsia="en-US"/>
              </w:rPr>
              <w:t>Анонсы программы</w:t>
            </w:r>
            <w:r w:rsidR="007C79DC">
              <w:rPr>
                <w:rFonts w:ascii="Arial" w:eastAsiaTheme="minorHAnsi" w:hAnsi="Arial" w:cs="Arial"/>
                <w:b/>
                <w:bCs/>
                <w:color w:val="943634" w:themeColor="accent2" w:themeShade="BF"/>
                <w:sz w:val="16"/>
                <w:szCs w:val="16"/>
                <w:lang w:eastAsia="en-US"/>
              </w:rPr>
              <w:t xml:space="preserve"> на СТС-Кузбасс</w:t>
            </w:r>
            <w:r w:rsidRPr="006F712B">
              <w:rPr>
                <w:rFonts w:ascii="Arial" w:eastAsiaTheme="minorHAnsi" w:hAnsi="Arial" w:cs="Arial"/>
                <w:b/>
                <w:bCs/>
                <w:color w:val="943634" w:themeColor="accent2" w:themeShade="BF"/>
                <w:sz w:val="16"/>
                <w:szCs w:val="16"/>
                <w:lang w:eastAsia="en-US"/>
              </w:rPr>
              <w:t xml:space="preserve"> (</w:t>
            </w:r>
            <w:r w:rsidR="007C79DC">
              <w:rPr>
                <w:rFonts w:ascii="Arial" w:eastAsiaTheme="minorHAnsi" w:hAnsi="Arial" w:cs="Arial"/>
                <w:b/>
                <w:bCs/>
                <w:color w:val="943634" w:themeColor="accent2" w:themeShade="BF"/>
                <w:sz w:val="16"/>
                <w:szCs w:val="16"/>
                <w:lang w:eastAsia="en-US"/>
              </w:rPr>
              <w:t>ПТ, СБ,</w:t>
            </w:r>
            <w:r w:rsidRPr="006F712B">
              <w:rPr>
                <w:rFonts w:ascii="Arial" w:eastAsiaTheme="minorHAnsi" w:hAnsi="Arial" w:cs="Arial"/>
                <w:b/>
                <w:bCs/>
                <w:color w:val="943634" w:themeColor="accent2" w:themeShade="BF"/>
                <w:sz w:val="16"/>
                <w:szCs w:val="16"/>
                <w:lang w:eastAsia="en-US"/>
              </w:rPr>
              <w:t xml:space="preserve"> ПН, СР</w:t>
            </w:r>
            <w:r w:rsidR="007C79DC">
              <w:rPr>
                <w:rFonts w:ascii="Arial" w:eastAsiaTheme="minorHAnsi" w:hAnsi="Arial" w:cs="Arial"/>
                <w:b/>
                <w:bCs/>
                <w:color w:val="943634" w:themeColor="accent2" w:themeShade="BF"/>
                <w:sz w:val="16"/>
                <w:szCs w:val="16"/>
                <w:lang w:eastAsia="en-US"/>
              </w:rPr>
              <w:t>, ВС, ВТ</w:t>
            </w:r>
            <w:r w:rsidRPr="006F712B">
              <w:rPr>
                <w:rFonts w:ascii="Arial" w:eastAsiaTheme="minorHAnsi" w:hAnsi="Arial" w:cs="Arial"/>
                <w:b/>
                <w:bCs/>
                <w:color w:val="943634" w:themeColor="accent2" w:themeShade="BF"/>
                <w:sz w:val="16"/>
                <w:szCs w:val="16"/>
                <w:lang w:eastAsia="en-US"/>
              </w:rPr>
              <w:t>)</w:t>
            </w:r>
            <w:r w:rsidRPr="006F712B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: представление  Ген.</w:t>
            </w:r>
            <w:r w:rsidR="007C79D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6F712B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спонсора (до 5 сек.) в конце анонса + ролик Ген.спонсора (до 15 сек.) в конце анонса (1/утро,2/день,1/вечер).</w:t>
            </w:r>
          </w:p>
          <w:p w:rsidR="007C79DC" w:rsidRPr="006F712B" w:rsidRDefault="007C79DC" w:rsidP="00C46BCE">
            <w:pPr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F712B">
              <w:rPr>
                <w:rFonts w:ascii="Arial" w:eastAsiaTheme="minorHAnsi" w:hAnsi="Arial" w:cs="Arial"/>
                <w:b/>
                <w:bCs/>
                <w:color w:val="943634" w:themeColor="accent2" w:themeShade="BF"/>
                <w:sz w:val="16"/>
                <w:szCs w:val="16"/>
                <w:lang w:eastAsia="en-US"/>
              </w:rPr>
              <w:t>Анонсы программы</w:t>
            </w:r>
            <w:r>
              <w:rPr>
                <w:rFonts w:ascii="Arial" w:eastAsiaTheme="minorHAnsi" w:hAnsi="Arial" w:cs="Arial"/>
                <w:b/>
                <w:bCs/>
                <w:color w:val="943634" w:themeColor="accent2" w:themeShade="BF"/>
                <w:sz w:val="16"/>
                <w:szCs w:val="16"/>
                <w:lang w:eastAsia="en-US"/>
              </w:rPr>
              <w:t xml:space="preserve"> на Кузбасс ФМ</w:t>
            </w:r>
            <w:r w:rsidRPr="006F712B">
              <w:rPr>
                <w:rFonts w:ascii="Arial" w:eastAsiaTheme="minorHAnsi" w:hAnsi="Arial" w:cs="Arial"/>
                <w:b/>
                <w:bCs/>
                <w:color w:val="943634" w:themeColor="accent2" w:themeShade="BF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="Arial" w:eastAsiaTheme="minorHAnsi" w:hAnsi="Arial" w:cs="Arial"/>
                <w:b/>
                <w:bCs/>
                <w:color w:val="943634" w:themeColor="accent2" w:themeShade="BF"/>
                <w:sz w:val="16"/>
                <w:szCs w:val="16"/>
                <w:lang w:eastAsia="en-US"/>
              </w:rPr>
              <w:t>ПТ,СБ,</w:t>
            </w:r>
            <w:r w:rsidRPr="006F712B">
              <w:rPr>
                <w:rFonts w:ascii="Arial" w:eastAsiaTheme="minorHAnsi" w:hAnsi="Arial" w:cs="Arial"/>
                <w:b/>
                <w:bCs/>
                <w:color w:val="943634" w:themeColor="accent2" w:themeShade="BF"/>
                <w:sz w:val="16"/>
                <w:szCs w:val="16"/>
                <w:lang w:eastAsia="en-US"/>
              </w:rPr>
              <w:t xml:space="preserve"> ВС, ПН, СР)</w:t>
            </w:r>
            <w:r w:rsidRPr="006F712B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: представление  Ген.спонсора (до 5 сек.) в конце анонса + ролик Ген.спонсора (до 15 сек.) в конце анонса (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Pr="006F712B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/утро,2/день,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Pr="006F712B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/вечер).</w:t>
            </w:r>
          </w:p>
          <w:p w:rsidR="006F712B" w:rsidRPr="006F712B" w:rsidRDefault="006F712B" w:rsidP="00C46BCE">
            <w:pPr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F712B">
              <w:rPr>
                <w:rFonts w:ascii="Arial" w:eastAsiaTheme="minorHAnsi" w:hAnsi="Arial" w:cs="Arial"/>
                <w:b/>
                <w:bCs/>
                <w:color w:val="800000"/>
                <w:sz w:val="16"/>
                <w:szCs w:val="16"/>
                <w:lang w:eastAsia="en-US"/>
              </w:rPr>
              <w:t>Рекламные позиции в  программе.</w:t>
            </w:r>
          </w:p>
          <w:p w:rsidR="00303EC1" w:rsidRPr="00B41597" w:rsidRDefault="006F712B" w:rsidP="00C46BCE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712B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Озвученная статичная заставка ген. спонсора  (до 5 сек.) в начале </w:t>
            </w:r>
            <w:r w:rsidR="007C79D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проекта</w:t>
            </w:r>
            <w:r w:rsidRPr="006F712B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и в конце + ролик ген. спонсора (до 15 сек.) </w:t>
            </w:r>
            <w:r w:rsidR="007C79D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6F712B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в ближайшем рекламном блоке.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DC" w:rsidRDefault="007C79DC" w:rsidP="00C46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303EC1" w:rsidRPr="00B41597">
              <w:rPr>
                <w:rFonts w:ascii="Arial" w:hAnsi="Arial" w:cs="Arial"/>
                <w:b/>
                <w:sz w:val="16"/>
                <w:szCs w:val="16"/>
              </w:rPr>
              <w:t xml:space="preserve"> анонс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 на ТВ</w:t>
            </w:r>
          </w:p>
          <w:p w:rsidR="007C79DC" w:rsidRDefault="007C79DC" w:rsidP="00C46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+ 36 на радио</w:t>
            </w:r>
          </w:p>
          <w:p w:rsidR="00303EC1" w:rsidRPr="00B41597" w:rsidRDefault="007C79DC" w:rsidP="00C46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+5 раз в программе.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C1" w:rsidRPr="00B41597" w:rsidRDefault="00221A96" w:rsidP="00C46BCE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35 </w:t>
            </w:r>
            <w:r w:rsidR="00303EC1" w:rsidRPr="00B4159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000 </w:t>
            </w:r>
            <w:r w:rsidR="0024306B" w:rsidRPr="00B4159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/программа</w:t>
            </w:r>
          </w:p>
        </w:tc>
      </w:tr>
    </w:tbl>
    <w:p w:rsidR="00C527D9" w:rsidRDefault="00C527D9" w:rsidP="00C527D9">
      <w:pPr>
        <w:spacing w:after="0" w:line="240" w:lineRule="auto"/>
        <w:ind w:left="284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637A0" w:rsidRDefault="00452139" w:rsidP="00452139">
      <w:pPr>
        <w:tabs>
          <w:tab w:val="left" w:pos="801"/>
          <w:tab w:val="left" w:pos="4928"/>
        </w:tabs>
        <w:spacing w:after="0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 xml:space="preserve">                                                                     </w:t>
      </w:r>
    </w:p>
    <w:p w:rsidR="00452139" w:rsidRDefault="00F637A0" w:rsidP="00452139">
      <w:pPr>
        <w:tabs>
          <w:tab w:val="left" w:pos="801"/>
          <w:tab w:val="left" w:pos="4928"/>
        </w:tabs>
        <w:spacing w:after="0"/>
        <w:rPr>
          <w:rStyle w:val="a7"/>
          <w:color w:val="000080"/>
          <w:sz w:val="24"/>
          <w:szCs w:val="24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 xml:space="preserve">                                                                   </w:t>
      </w:r>
      <w:r w:rsidR="00452139">
        <w:rPr>
          <w:rStyle w:val="a7"/>
          <w:color w:val="000080"/>
          <w:sz w:val="24"/>
          <w:szCs w:val="24"/>
        </w:rPr>
        <w:t>Мы рады предложить Вам наш опыт и</w:t>
      </w:r>
    </w:p>
    <w:p w:rsidR="00452139" w:rsidRDefault="00452139" w:rsidP="00452139">
      <w:pPr>
        <w:tabs>
          <w:tab w:val="left" w:pos="801"/>
          <w:tab w:val="left" w:pos="4928"/>
        </w:tabs>
        <w:spacing w:after="0"/>
        <w:jc w:val="center"/>
        <w:rPr>
          <w:rStyle w:val="a7"/>
          <w:color w:val="000080"/>
          <w:sz w:val="24"/>
          <w:szCs w:val="24"/>
        </w:rPr>
      </w:pPr>
      <w:r>
        <w:rPr>
          <w:rStyle w:val="a7"/>
          <w:color w:val="000080"/>
          <w:sz w:val="24"/>
          <w:szCs w:val="24"/>
        </w:rPr>
        <w:t xml:space="preserve">уникальные возможности рекламы для развития Вашего </w:t>
      </w:r>
    </w:p>
    <w:p w:rsidR="00C527D9" w:rsidRPr="00452139" w:rsidRDefault="00C527D9" w:rsidP="00452139">
      <w:pPr>
        <w:tabs>
          <w:tab w:val="left" w:pos="801"/>
          <w:tab w:val="left" w:pos="4928"/>
        </w:tabs>
        <w:spacing w:after="0"/>
        <w:jc w:val="center"/>
      </w:pPr>
      <w:r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C527D9">
        <w:rPr>
          <w:rFonts w:ascii="Cambria" w:eastAsia="Times New Roman" w:hAnsi="Cambria" w:cs="Arial"/>
          <w:b/>
          <w:bCs/>
          <w:sz w:val="28"/>
          <w:szCs w:val="28"/>
        </w:rPr>
        <w:t>Наши телефоны: (3843) 705-605, (3842) 545-511</w:t>
      </w:r>
      <w:r>
        <w:rPr>
          <w:rFonts w:ascii="Cambria" w:eastAsia="Times New Roman" w:hAnsi="Cambria" w:cs="Arial"/>
          <w:b/>
          <w:bCs/>
          <w:sz w:val="28"/>
          <w:szCs w:val="28"/>
        </w:rPr>
        <w:t>.</w:t>
      </w:r>
    </w:p>
    <w:p w:rsidR="00635968" w:rsidRDefault="00635968" w:rsidP="00C46BCE"/>
    <w:sectPr w:rsidR="00635968" w:rsidSect="006F0AF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68"/>
    <w:rsid w:val="000108CF"/>
    <w:rsid w:val="0001444E"/>
    <w:rsid w:val="00015D30"/>
    <w:rsid w:val="00052E18"/>
    <w:rsid w:val="00073BFB"/>
    <w:rsid w:val="00082CF0"/>
    <w:rsid w:val="000B1062"/>
    <w:rsid w:val="000C2033"/>
    <w:rsid w:val="000C433C"/>
    <w:rsid w:val="000F6413"/>
    <w:rsid w:val="0010065B"/>
    <w:rsid w:val="00105A5C"/>
    <w:rsid w:val="00140738"/>
    <w:rsid w:val="00170C32"/>
    <w:rsid w:val="0018569C"/>
    <w:rsid w:val="001873C0"/>
    <w:rsid w:val="001946EB"/>
    <w:rsid w:val="0019796E"/>
    <w:rsid w:val="001B7A58"/>
    <w:rsid w:val="001D7E4F"/>
    <w:rsid w:val="00221A96"/>
    <w:rsid w:val="0024306B"/>
    <w:rsid w:val="00287F6D"/>
    <w:rsid w:val="002C13BA"/>
    <w:rsid w:val="002F18F9"/>
    <w:rsid w:val="00303EC1"/>
    <w:rsid w:val="00346919"/>
    <w:rsid w:val="00380C7C"/>
    <w:rsid w:val="0038244E"/>
    <w:rsid w:val="003A6F46"/>
    <w:rsid w:val="003C26E4"/>
    <w:rsid w:val="003D248F"/>
    <w:rsid w:val="003F1D32"/>
    <w:rsid w:val="003F2E44"/>
    <w:rsid w:val="0040467A"/>
    <w:rsid w:val="00452139"/>
    <w:rsid w:val="004E27B3"/>
    <w:rsid w:val="00512A00"/>
    <w:rsid w:val="00523FD4"/>
    <w:rsid w:val="00554B6F"/>
    <w:rsid w:val="005728BD"/>
    <w:rsid w:val="005A6EFF"/>
    <w:rsid w:val="005B7370"/>
    <w:rsid w:val="005C2791"/>
    <w:rsid w:val="00635968"/>
    <w:rsid w:val="00642EEC"/>
    <w:rsid w:val="006524A0"/>
    <w:rsid w:val="006622BD"/>
    <w:rsid w:val="006C602C"/>
    <w:rsid w:val="006D535D"/>
    <w:rsid w:val="006F0AFA"/>
    <w:rsid w:val="006F712B"/>
    <w:rsid w:val="00732784"/>
    <w:rsid w:val="00746DBE"/>
    <w:rsid w:val="007673E8"/>
    <w:rsid w:val="00793359"/>
    <w:rsid w:val="007A150E"/>
    <w:rsid w:val="007B4A1C"/>
    <w:rsid w:val="007C7474"/>
    <w:rsid w:val="007C798F"/>
    <w:rsid w:val="007C79DC"/>
    <w:rsid w:val="007E4142"/>
    <w:rsid w:val="0081503F"/>
    <w:rsid w:val="00826B41"/>
    <w:rsid w:val="008462A5"/>
    <w:rsid w:val="008D0432"/>
    <w:rsid w:val="00920E83"/>
    <w:rsid w:val="00937533"/>
    <w:rsid w:val="009639A3"/>
    <w:rsid w:val="00963CD9"/>
    <w:rsid w:val="009653FC"/>
    <w:rsid w:val="0097303C"/>
    <w:rsid w:val="0098584D"/>
    <w:rsid w:val="009A1BEA"/>
    <w:rsid w:val="009B534B"/>
    <w:rsid w:val="009E0EB2"/>
    <w:rsid w:val="009F1799"/>
    <w:rsid w:val="00A03096"/>
    <w:rsid w:val="00A52F39"/>
    <w:rsid w:val="00A77CD4"/>
    <w:rsid w:val="00AF338E"/>
    <w:rsid w:val="00AF73D7"/>
    <w:rsid w:val="00B02189"/>
    <w:rsid w:val="00B20934"/>
    <w:rsid w:val="00B302A9"/>
    <w:rsid w:val="00B41597"/>
    <w:rsid w:val="00B43263"/>
    <w:rsid w:val="00C06C0D"/>
    <w:rsid w:val="00C32FDF"/>
    <w:rsid w:val="00C46BCE"/>
    <w:rsid w:val="00C527D9"/>
    <w:rsid w:val="00C64063"/>
    <w:rsid w:val="00C660C4"/>
    <w:rsid w:val="00C66BCA"/>
    <w:rsid w:val="00C73E21"/>
    <w:rsid w:val="00C848B4"/>
    <w:rsid w:val="00C93311"/>
    <w:rsid w:val="00D44430"/>
    <w:rsid w:val="00D476B6"/>
    <w:rsid w:val="00D6015C"/>
    <w:rsid w:val="00DD1E53"/>
    <w:rsid w:val="00E07269"/>
    <w:rsid w:val="00E144E8"/>
    <w:rsid w:val="00E55D88"/>
    <w:rsid w:val="00E81CF0"/>
    <w:rsid w:val="00ED5F8E"/>
    <w:rsid w:val="00EE6D03"/>
    <w:rsid w:val="00F637A0"/>
    <w:rsid w:val="00F85F02"/>
    <w:rsid w:val="00F92580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F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2F3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3D248F"/>
    <w:rPr>
      <w:b/>
      <w:bCs/>
    </w:rPr>
  </w:style>
  <w:style w:type="character" w:customStyle="1" w:styleId="msohyperlinkmailrucssattributepostfix">
    <w:name w:val="msohyperlink_mailru_css_attribute_postfix"/>
    <w:basedOn w:val="a0"/>
    <w:rsid w:val="00ED5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F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2F3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3D248F"/>
    <w:rPr>
      <w:b/>
      <w:bCs/>
    </w:rPr>
  </w:style>
  <w:style w:type="character" w:customStyle="1" w:styleId="msohyperlinkmailrucssattributepostfix">
    <w:name w:val="msohyperlink_mailru_css_attribute_postfix"/>
    <w:basedOn w:val="a0"/>
    <w:rsid w:val="00ED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c-kuzbass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8F86-ECE6-4295-9D43-905F03D0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Дадаева</dc:creator>
  <cp:lastModifiedBy>Инполитова Марина И.</cp:lastModifiedBy>
  <cp:revision>6</cp:revision>
  <dcterms:created xsi:type="dcterms:W3CDTF">2019-05-13T10:34:00Z</dcterms:created>
  <dcterms:modified xsi:type="dcterms:W3CDTF">2019-05-20T06:18:00Z</dcterms:modified>
</cp:coreProperties>
</file>